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E8" w:rsidRPr="00313ABE" w:rsidRDefault="006013E8" w:rsidP="006013E8">
      <w:pPr>
        <w:pStyle w:val="Kop2"/>
      </w:pPr>
      <w:bookmarkStart w:id="0" w:name="_Toc487030518"/>
      <w:r w:rsidRPr="00313ABE">
        <w:t>Vakoverstijgende lessenserie Burgerschap en Nederlands/juli 2016</w:t>
      </w:r>
      <w:bookmarkEnd w:id="0"/>
    </w:p>
    <w:p w:rsidR="006013E8" w:rsidRDefault="006013E8" w:rsidP="006013E8">
      <w:pPr>
        <w:rPr>
          <w:rFonts w:ascii="Times New Roman" w:hAnsi="Times New Roman" w:cs="Times New Roman"/>
          <w:color w:val="000000" w:themeColor="text1"/>
          <w:sz w:val="24"/>
          <w:szCs w:val="24"/>
        </w:rPr>
      </w:pPr>
    </w:p>
    <w:p w:rsidR="006013E8" w:rsidRPr="00770E93" w:rsidRDefault="006013E8" w:rsidP="006013E8">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NB Deze lessenserie is ontwikkeld op verzoek van Anne de Groot voor de site van de MBO Raad. De lesmaterialen zijn ook op deze site onder de tab Burgerschap geplaatst.</w:t>
      </w:r>
    </w:p>
    <w:p w:rsidR="006013E8" w:rsidRPr="00770E93" w:rsidRDefault="006013E8" w:rsidP="006013E8">
      <w:pPr>
        <w:rPr>
          <w:rFonts w:ascii="Times New Roman" w:hAnsi="Times New Roman" w:cs="Times New Roman"/>
          <w:b/>
          <w:color w:val="000000" w:themeColor="text1"/>
          <w:sz w:val="24"/>
          <w:szCs w:val="24"/>
        </w:rPr>
      </w:pPr>
    </w:p>
    <w:p w:rsidR="006013E8" w:rsidRPr="00770E93" w:rsidRDefault="006013E8" w:rsidP="006013E8">
      <w:pPr>
        <w:rPr>
          <w:rFonts w:ascii="Times New Roman" w:hAnsi="Times New Roman" w:cs="Times New Roman"/>
          <w:b/>
          <w:color w:val="000000" w:themeColor="text1"/>
          <w:sz w:val="24"/>
          <w:szCs w:val="24"/>
        </w:rPr>
      </w:pPr>
      <w:r w:rsidRPr="00770E93">
        <w:rPr>
          <w:rFonts w:ascii="Times New Roman" w:hAnsi="Times New Roman" w:cs="Times New Roman"/>
          <w:b/>
          <w:color w:val="000000" w:themeColor="text1"/>
          <w:sz w:val="24"/>
          <w:szCs w:val="24"/>
        </w:rPr>
        <w:t>Les 1 het maken van een mind map</w:t>
      </w:r>
    </w:p>
    <w:p w:rsidR="006013E8" w:rsidRPr="00770E93" w:rsidRDefault="006013E8" w:rsidP="006013E8">
      <w:pPr>
        <w:rPr>
          <w:rFonts w:ascii="Times New Roman" w:hAnsi="Times New Roman" w:cs="Times New Roman"/>
          <w:color w:val="000000" w:themeColor="text1"/>
          <w:sz w:val="24"/>
          <w:szCs w:val="24"/>
        </w:rPr>
      </w:pPr>
    </w:p>
    <w:p w:rsidR="006013E8" w:rsidRPr="00770E93" w:rsidRDefault="006013E8" w:rsidP="006013E8">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Tijdens de lessen Burgerschap maken jullie kennis met veel onderwerpen. De lessen Burgerschap zijn gebaseerd op de vier pijlers of ook wel dimensies van Burgerschap. De lessen zijn dan ook op onderwerp ondergebracht bij deze vier pijlers. </w:t>
      </w:r>
    </w:p>
    <w:p w:rsidR="006013E8" w:rsidRPr="00770E93" w:rsidRDefault="006013E8" w:rsidP="006013E8">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Toch zijn er ook onderwerpen die je over de verschillende pijlers kunt verspreiden. Het onderwerp dat wij in deze lessenserie behandelen is een goed voorbeeld hiervan.</w:t>
      </w:r>
    </w:p>
    <w:p w:rsidR="006013E8" w:rsidRPr="00770E93" w:rsidRDefault="006013E8" w:rsidP="006013E8">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We gaan het namelijk hebben over normen en waarden.  We behandelen dit onderwerp in twee lessen. In deze les, les 1 oriënteren wij ons op normen en waarden. Dit doen wij door informatie te verzamelen en deze informatie uiteindelijk samen te vatten. Het maken van een mind map is hiervoor een prima middel.</w:t>
      </w:r>
    </w:p>
    <w:p w:rsidR="006013E8" w:rsidRPr="00770E93" w:rsidRDefault="006013E8" w:rsidP="006013E8">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Bij het zoeken naar informatie over het onderwerp normen en waarden stel je jezelf de nodige vragen, hieronder geven we enkele voorbeelden:</w:t>
      </w:r>
    </w:p>
    <w:p w:rsidR="006013E8" w:rsidRPr="00770E93" w:rsidRDefault="006013E8" w:rsidP="006013E8">
      <w:pPr>
        <w:pStyle w:val="Lijstalinea"/>
        <w:numPr>
          <w:ilvl w:val="0"/>
          <w:numId w:val="2"/>
        </w:numPr>
        <w:spacing w:after="0"/>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Waar komen normen en waarden vandaan?</w:t>
      </w:r>
    </w:p>
    <w:p w:rsidR="006013E8" w:rsidRPr="00770E93" w:rsidRDefault="006013E8" w:rsidP="006013E8">
      <w:pPr>
        <w:pStyle w:val="Lijstalinea"/>
        <w:numPr>
          <w:ilvl w:val="0"/>
          <w:numId w:val="2"/>
        </w:numPr>
        <w:spacing w:after="0"/>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Wat zijn normen en waarden ?</w:t>
      </w:r>
    </w:p>
    <w:p w:rsidR="006013E8" w:rsidRPr="00770E93" w:rsidRDefault="006013E8" w:rsidP="006013E8">
      <w:pPr>
        <w:pStyle w:val="Lijstalinea"/>
        <w:numPr>
          <w:ilvl w:val="0"/>
          <w:numId w:val="2"/>
        </w:numPr>
        <w:spacing w:after="0"/>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Welke normen en waarden kennen wij eigenlijk?</w:t>
      </w:r>
    </w:p>
    <w:p w:rsidR="006013E8" w:rsidRPr="00770E93" w:rsidRDefault="006013E8" w:rsidP="006013E8">
      <w:pPr>
        <w:pStyle w:val="Lijstalinea"/>
        <w:numPr>
          <w:ilvl w:val="0"/>
          <w:numId w:val="2"/>
        </w:numPr>
        <w:spacing w:after="0"/>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Voor wie gelden normen en waarden?</w:t>
      </w:r>
    </w:p>
    <w:p w:rsidR="006013E8" w:rsidRPr="00770E93" w:rsidRDefault="006013E8" w:rsidP="006013E8">
      <w:pPr>
        <w:pStyle w:val="Lijstalinea"/>
        <w:spacing w:after="0"/>
        <w:rPr>
          <w:rFonts w:ascii="Times New Roman" w:hAnsi="Times New Roman" w:cs="Times New Roman"/>
          <w:color w:val="000000" w:themeColor="text1"/>
          <w:sz w:val="24"/>
          <w:szCs w:val="24"/>
        </w:rPr>
      </w:pPr>
    </w:p>
    <w:p w:rsidR="006013E8" w:rsidRPr="00770E93" w:rsidRDefault="006013E8" w:rsidP="006013E8">
      <w:pPr>
        <w:pStyle w:val="Lijstalinea"/>
        <w:spacing w:after="0"/>
        <w:rPr>
          <w:rFonts w:ascii="Times New Roman" w:hAnsi="Times New Roman" w:cs="Times New Roman"/>
          <w:color w:val="000000" w:themeColor="text1"/>
          <w:sz w:val="24"/>
          <w:szCs w:val="24"/>
        </w:rPr>
      </w:pPr>
    </w:p>
    <w:p w:rsidR="006013E8" w:rsidRPr="00770E93" w:rsidRDefault="006013E8" w:rsidP="006013E8">
      <w:pPr>
        <w:pStyle w:val="Lijstalinea"/>
        <w:spacing w:after="0"/>
        <w:rPr>
          <w:rFonts w:ascii="Times New Roman" w:hAnsi="Times New Roman" w:cs="Times New Roman"/>
          <w:color w:val="000000" w:themeColor="text1"/>
          <w:sz w:val="24"/>
          <w:szCs w:val="24"/>
        </w:rPr>
      </w:pPr>
    </w:p>
    <w:p w:rsidR="006013E8" w:rsidRPr="00770E93" w:rsidRDefault="006013E8" w:rsidP="006013E8">
      <w:pPr>
        <w:pStyle w:val="Lijstalinea"/>
        <w:spacing w:after="0"/>
        <w:rPr>
          <w:rFonts w:ascii="Times New Roman" w:hAnsi="Times New Roman" w:cs="Times New Roman"/>
          <w:color w:val="000000" w:themeColor="text1"/>
          <w:sz w:val="24"/>
          <w:szCs w:val="24"/>
        </w:rPr>
      </w:pPr>
    </w:p>
    <w:p w:rsidR="006013E8" w:rsidRPr="00770E93" w:rsidRDefault="006013E8" w:rsidP="006013E8">
      <w:pPr>
        <w:pStyle w:val="Lijstalinea"/>
        <w:spacing w:after="0"/>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Hieronder volgt de instructie voor het maken van de mind map.</w:t>
      </w:r>
    </w:p>
    <w:p w:rsidR="006013E8" w:rsidRPr="00770E93" w:rsidRDefault="006013E8" w:rsidP="006013E8">
      <w:pPr>
        <w:pStyle w:val="Lijstalinea"/>
        <w:spacing w:after="0"/>
        <w:rPr>
          <w:rFonts w:ascii="Times New Roman" w:hAnsi="Times New Roman" w:cs="Times New Roman"/>
          <w:color w:val="000000" w:themeColor="text1"/>
          <w:sz w:val="24"/>
          <w:szCs w:val="24"/>
        </w:rPr>
      </w:pPr>
    </w:p>
    <w:p w:rsidR="006013E8" w:rsidRPr="00770E93" w:rsidRDefault="006013E8" w:rsidP="006013E8">
      <w:pPr>
        <w:rPr>
          <w:rFonts w:ascii="Times New Roman" w:hAnsi="Times New Roman" w:cs="Times New Roman"/>
          <w:color w:val="000000" w:themeColor="text1"/>
          <w:sz w:val="24"/>
          <w:szCs w:val="24"/>
        </w:rPr>
      </w:pPr>
    </w:p>
    <w:p w:rsidR="006013E8" w:rsidRPr="00770E93" w:rsidRDefault="006013E8" w:rsidP="006013E8">
      <w:pPr>
        <w:rPr>
          <w:rFonts w:ascii="Times New Roman" w:hAnsi="Times New Roman" w:cs="Times New Roman"/>
          <w:b/>
          <w:color w:val="000000" w:themeColor="text1"/>
          <w:sz w:val="24"/>
          <w:szCs w:val="24"/>
        </w:rPr>
      </w:pPr>
      <w:r w:rsidRPr="00770E93">
        <w:rPr>
          <w:rFonts w:ascii="Times New Roman" w:hAnsi="Times New Roman" w:cs="Times New Roman"/>
          <w:b/>
          <w:color w:val="000000" w:themeColor="text1"/>
          <w:sz w:val="24"/>
          <w:szCs w:val="24"/>
        </w:rPr>
        <w:br w:type="page"/>
      </w:r>
    </w:p>
    <w:p w:rsidR="006013E8" w:rsidRPr="00770E93" w:rsidRDefault="006013E8" w:rsidP="006013E8">
      <w:pPr>
        <w:rPr>
          <w:rFonts w:ascii="Times New Roman" w:hAnsi="Times New Roman" w:cs="Times New Roman"/>
          <w:b/>
          <w:color w:val="000000" w:themeColor="text1"/>
          <w:sz w:val="24"/>
          <w:szCs w:val="24"/>
        </w:rPr>
      </w:pPr>
      <w:r w:rsidRPr="00770E93">
        <w:rPr>
          <w:rFonts w:ascii="Times New Roman" w:hAnsi="Times New Roman" w:cs="Times New Roman"/>
          <w:b/>
          <w:color w:val="000000" w:themeColor="text1"/>
          <w:sz w:val="24"/>
          <w:szCs w:val="24"/>
        </w:rPr>
        <w:lastRenderedPageBreak/>
        <w:t>VOLLEDIGE INSTRUCTIE</w:t>
      </w:r>
      <w:r w:rsidRPr="00770E93">
        <w:rPr>
          <w:rFonts w:ascii="Times New Roman" w:hAnsi="Times New Roman" w:cs="Times New Roman"/>
          <w:b/>
          <w:color w:val="000000" w:themeColor="text1"/>
          <w:sz w:val="24"/>
          <w:szCs w:val="24"/>
        </w:rPr>
        <w:tab/>
      </w:r>
      <w:r w:rsidRPr="00770E93">
        <w:rPr>
          <w:rFonts w:ascii="Times New Roman" w:hAnsi="Times New Roman" w:cs="Times New Roman"/>
          <w:b/>
          <w:color w:val="000000" w:themeColor="text1"/>
          <w:sz w:val="24"/>
          <w:szCs w:val="24"/>
        </w:rPr>
        <w:tab/>
      </w:r>
      <w:r w:rsidRPr="00770E93">
        <w:rPr>
          <w:rFonts w:ascii="Times New Roman" w:hAnsi="Times New Roman" w:cs="Times New Roman"/>
          <w:b/>
          <w:color w:val="000000" w:themeColor="text1"/>
          <w:sz w:val="24"/>
          <w:szCs w:val="24"/>
        </w:rPr>
        <w:tab/>
      </w:r>
      <w:r w:rsidRPr="00770E93">
        <w:rPr>
          <w:rFonts w:ascii="Times New Roman" w:hAnsi="Times New Roman" w:cs="Times New Roman"/>
          <w:b/>
          <w:color w:val="000000" w:themeColor="text1"/>
          <w:sz w:val="24"/>
          <w:szCs w:val="24"/>
        </w:rPr>
        <w:tab/>
      </w:r>
    </w:p>
    <w:p w:rsidR="006013E8" w:rsidRPr="00770E93" w:rsidRDefault="006013E8" w:rsidP="006013E8">
      <w:pPr>
        <w:rPr>
          <w:rFonts w:ascii="Times New Roman" w:hAnsi="Times New Roman" w:cs="Times New Roman"/>
          <w:b/>
          <w:color w:val="000000" w:themeColor="text1"/>
          <w:sz w:val="24"/>
          <w:szCs w:val="24"/>
        </w:rPr>
      </w:pPr>
      <w:r w:rsidRPr="00770E93">
        <w:rPr>
          <w:rFonts w:ascii="Times New Roman" w:hAnsi="Times New Roman" w:cs="Times New Roman"/>
          <w:b/>
          <w:color w:val="000000" w:themeColor="text1"/>
          <w:sz w:val="24"/>
          <w:szCs w:val="24"/>
        </w:rPr>
        <w:t>Lesonderdeel: informatie verzamelen voor het maken van een mind map</w:t>
      </w:r>
    </w:p>
    <w:tbl>
      <w:tblPr>
        <w:tblW w:w="9782" w:type="dxa"/>
        <w:tblCellMar>
          <w:left w:w="0" w:type="dxa"/>
          <w:right w:w="0" w:type="dxa"/>
        </w:tblCellMar>
        <w:tblLook w:val="0600" w:firstRow="0" w:lastRow="0" w:firstColumn="0" w:lastColumn="0" w:noHBand="1" w:noVBand="1"/>
      </w:tblPr>
      <w:tblGrid>
        <w:gridCol w:w="2553"/>
        <w:gridCol w:w="7229"/>
      </w:tblGrid>
      <w:tr w:rsidR="006013E8" w:rsidRPr="00770E93" w:rsidTr="00DE5B22">
        <w:trPr>
          <w:trHeight w:val="907"/>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b/>
                <w:bCs/>
                <w:color w:val="000000" w:themeColor="text1"/>
                <w:sz w:val="24"/>
                <w:szCs w:val="24"/>
                <w:lang w:val="de-DE"/>
              </w:rPr>
              <w:t xml:space="preserve">Wat </w:t>
            </w:r>
            <w:proofErr w:type="spellStart"/>
            <w:r w:rsidRPr="00770E93">
              <w:rPr>
                <w:rFonts w:ascii="Times New Roman" w:hAnsi="Times New Roman" w:cs="Times New Roman"/>
                <w:b/>
                <w:bCs/>
                <w:color w:val="000000" w:themeColor="text1"/>
                <w:sz w:val="24"/>
                <w:szCs w:val="24"/>
                <w:lang w:val="de-DE"/>
              </w:rPr>
              <w:t>ga</w:t>
            </w:r>
            <w:proofErr w:type="spellEnd"/>
            <w:r w:rsidRPr="00770E93">
              <w:rPr>
                <w:rFonts w:ascii="Times New Roman" w:hAnsi="Times New Roman" w:cs="Times New Roman"/>
                <w:b/>
                <w:bCs/>
                <w:color w:val="000000" w:themeColor="text1"/>
                <w:sz w:val="24"/>
                <w:szCs w:val="24"/>
                <w:lang w:val="de-DE"/>
              </w:rPr>
              <w:t xml:space="preserve"> je </w:t>
            </w:r>
            <w:proofErr w:type="spellStart"/>
            <w:r w:rsidRPr="00770E93">
              <w:rPr>
                <w:rFonts w:ascii="Times New Roman" w:hAnsi="Times New Roman" w:cs="Times New Roman"/>
                <w:b/>
                <w:bCs/>
                <w:color w:val="000000" w:themeColor="text1"/>
                <w:sz w:val="24"/>
                <w:szCs w:val="24"/>
                <w:lang w:val="de-DE"/>
              </w:rPr>
              <w:t>doen</w:t>
            </w:r>
            <w:proofErr w:type="spellEnd"/>
            <w:r w:rsidRPr="00770E93">
              <w:rPr>
                <w:rFonts w:ascii="Times New Roman" w:hAnsi="Times New Roman" w:cs="Times New Roman"/>
                <w:b/>
                <w:bCs/>
                <w:color w:val="000000" w:themeColor="text1"/>
                <w:sz w:val="24"/>
                <w:szCs w:val="24"/>
                <w:lang w:val="de-DE"/>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Je maakt een mind map over normen en waarden. Voordat je dit kunt doen verzamel je eerst minimaal 3 artikelen die gaan over normen en waarden. </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Lees de artikelen en schrijf voor je zelf de belangrijkste punten uit deze artikelen op. Deze artikelen vind je via </w:t>
            </w:r>
            <w:hyperlink r:id="rId5" w:history="1">
              <w:r w:rsidRPr="00770E93">
                <w:rPr>
                  <w:rStyle w:val="Hyperlink"/>
                  <w:rFonts w:ascii="Times New Roman" w:hAnsi="Times New Roman" w:cs="Times New Roman"/>
                  <w:color w:val="000000" w:themeColor="text1"/>
                  <w:sz w:val="24"/>
                  <w:szCs w:val="24"/>
                </w:rPr>
                <w:t>www.debibliotheekopschool.nl</w:t>
              </w:r>
            </w:hyperlink>
            <w:r w:rsidRPr="00770E93">
              <w:rPr>
                <w:rFonts w:ascii="Times New Roman" w:hAnsi="Times New Roman" w:cs="Times New Roman"/>
                <w:color w:val="000000" w:themeColor="text1"/>
                <w:sz w:val="24"/>
                <w:szCs w:val="24"/>
              </w:rPr>
              <w:t xml:space="preserve"> of via internet. Je kunt dus je laptop gebruiken voor de voorbereiding.</w:t>
            </w:r>
          </w:p>
        </w:tc>
      </w:tr>
      <w:tr w:rsidR="006013E8" w:rsidRPr="00770E93" w:rsidTr="00DE5B22">
        <w:trPr>
          <w:trHeight w:val="907"/>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proofErr w:type="spellStart"/>
            <w:r w:rsidRPr="00770E93">
              <w:rPr>
                <w:rFonts w:ascii="Times New Roman" w:hAnsi="Times New Roman" w:cs="Times New Roman"/>
                <w:b/>
                <w:bCs/>
                <w:color w:val="000000" w:themeColor="text1"/>
                <w:sz w:val="24"/>
                <w:szCs w:val="24"/>
                <w:lang w:val="de-DE"/>
              </w:rPr>
              <w:t>Waarom</w:t>
            </w:r>
            <w:proofErr w:type="spellEnd"/>
            <w:r w:rsidRPr="00770E93">
              <w:rPr>
                <w:rFonts w:ascii="Times New Roman" w:hAnsi="Times New Roman" w:cs="Times New Roman"/>
                <w:b/>
                <w:bCs/>
                <w:color w:val="000000" w:themeColor="text1"/>
                <w:sz w:val="24"/>
                <w:szCs w:val="24"/>
                <w:lang w:val="de-DE"/>
              </w:rPr>
              <w:t xml:space="preserve"> </w:t>
            </w:r>
            <w:proofErr w:type="spellStart"/>
            <w:r w:rsidRPr="00770E93">
              <w:rPr>
                <w:rFonts w:ascii="Times New Roman" w:hAnsi="Times New Roman" w:cs="Times New Roman"/>
                <w:b/>
                <w:bCs/>
                <w:color w:val="000000" w:themeColor="text1"/>
                <w:sz w:val="24"/>
                <w:szCs w:val="24"/>
                <w:lang w:val="de-DE"/>
              </w:rPr>
              <w:t>deze</w:t>
            </w:r>
            <w:proofErr w:type="spellEnd"/>
            <w:r w:rsidRPr="00770E93">
              <w:rPr>
                <w:rFonts w:ascii="Times New Roman" w:hAnsi="Times New Roman" w:cs="Times New Roman"/>
                <w:b/>
                <w:bCs/>
                <w:color w:val="000000" w:themeColor="text1"/>
                <w:sz w:val="24"/>
                <w:szCs w:val="24"/>
                <w:lang w:val="de-DE"/>
              </w:rPr>
              <w:t xml:space="preserve"> </w:t>
            </w:r>
            <w:proofErr w:type="spellStart"/>
            <w:r w:rsidRPr="00770E93">
              <w:rPr>
                <w:rFonts w:ascii="Times New Roman" w:hAnsi="Times New Roman" w:cs="Times New Roman"/>
                <w:b/>
                <w:bCs/>
                <w:color w:val="000000" w:themeColor="text1"/>
                <w:sz w:val="24"/>
                <w:szCs w:val="24"/>
                <w:lang w:val="de-DE"/>
              </w:rPr>
              <w:t>opdracht</w:t>
            </w:r>
            <w:proofErr w:type="spellEnd"/>
            <w:r w:rsidRPr="00770E93">
              <w:rPr>
                <w:rFonts w:ascii="Times New Roman" w:hAnsi="Times New Roman" w:cs="Times New Roman"/>
                <w:b/>
                <w:bCs/>
                <w:color w:val="000000" w:themeColor="text1"/>
                <w:sz w:val="24"/>
                <w:szCs w:val="24"/>
                <w:lang w:val="de-DE"/>
              </w:rPr>
              <w:t>?</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Normen en waarden kom je overal en in elke samenleving tegen. Jij zelf hebt ook de nodige normen en waarden. Normen en waarden vormen de basis van een samenleving. </w:t>
            </w:r>
          </w:p>
        </w:tc>
      </w:tr>
      <w:tr w:rsidR="006013E8" w:rsidRPr="00770E93" w:rsidTr="00DE5B22">
        <w:trPr>
          <w:trHeight w:val="2155"/>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b/>
                <w:bCs/>
                <w:color w:val="000000" w:themeColor="text1"/>
                <w:sz w:val="24"/>
                <w:szCs w:val="24"/>
              </w:rPr>
              <w:t>Hoe pak je het aan?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Je maakt de mind map in een aantal stappen.</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Stap 1: in het midden van je blad schrijf je het centrale thema: normen en waarden.  Dit is namelijk het onderwerp van je brainstorm. Het thema roept gedachten  (associaties) bij je op: waar denk je aan, wat zie je voor je als je aan waarden en normen denkt....</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Stap 2: je tekent nu een aantal lijnen (takken) vanuit het centrale onderwerp, op deze takken kun je woorden zetten, je kunt ook tekeningetjes maken....De woorden en de tekeningetjes hebben te maken met het centrale thema. (let op: zorg dat het wel overzichtelijk blijft en gebruik 1 woord). De takken die het dichtst bij het centrale thema staan hebben de globale informatie, naarmate je verder naar buiten uitwijkt, wordt het thema specifieker. </w:t>
            </w:r>
          </w:p>
          <w:p w:rsidR="006013E8"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Stap 3: Wanneer je begint met de takken, werk dan met de klok mee, zo leest je mind map makkelijker voor jezelf, maar ook voor andere mensen. Werk met kleuren in de verschillende takken, en gebruik ook plaatjes om je mind  map af te maken.</w:t>
            </w:r>
          </w:p>
          <w:p w:rsidR="009D5783" w:rsidRDefault="009D5783" w:rsidP="00DE5B22">
            <w:pPr>
              <w:rPr>
                <w:rFonts w:ascii="Times New Roman" w:hAnsi="Times New Roman" w:cs="Times New Roman"/>
                <w:color w:val="000000" w:themeColor="text1"/>
                <w:sz w:val="24"/>
                <w:szCs w:val="24"/>
              </w:rPr>
            </w:pPr>
          </w:p>
          <w:p w:rsidR="009D5783" w:rsidRPr="009D5783" w:rsidRDefault="009D5783" w:rsidP="00DE5B2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NB je kunt ook een </w:t>
            </w:r>
            <w:proofErr w:type="spellStart"/>
            <w:r>
              <w:rPr>
                <w:rFonts w:ascii="Times New Roman" w:hAnsi="Times New Roman" w:cs="Times New Roman"/>
                <w:b/>
                <w:color w:val="000000" w:themeColor="text1"/>
                <w:sz w:val="24"/>
                <w:szCs w:val="24"/>
              </w:rPr>
              <w:t>mindmap</w:t>
            </w:r>
            <w:proofErr w:type="spellEnd"/>
            <w:r>
              <w:rPr>
                <w:rFonts w:ascii="Times New Roman" w:hAnsi="Times New Roman" w:cs="Times New Roman"/>
                <w:b/>
                <w:color w:val="000000" w:themeColor="text1"/>
                <w:sz w:val="24"/>
                <w:szCs w:val="24"/>
              </w:rPr>
              <w:t xml:space="preserve"> maken via het programma VISIO. Als je besluit dit te doen, krijg je hulp bij het gebruiken van dit programma tijdens de lessen ICT.</w:t>
            </w:r>
            <w:bookmarkStart w:id="1" w:name="_GoBack"/>
            <w:bookmarkEnd w:id="1"/>
          </w:p>
        </w:tc>
      </w:tr>
      <w:tr w:rsidR="006013E8" w:rsidRPr="00770E93" w:rsidTr="00DE5B22">
        <w:trPr>
          <w:trHeight w:val="906"/>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b/>
                <w:bCs/>
                <w:color w:val="000000" w:themeColor="text1"/>
                <w:sz w:val="24"/>
                <w:szCs w:val="24"/>
              </w:rPr>
              <w:t>Hulp:</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b/>
                <w:bCs/>
                <w:color w:val="000000" w:themeColor="text1"/>
                <w:sz w:val="24"/>
                <w:szCs w:val="24"/>
              </w:rPr>
              <w:t>bij wie en waar?</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Je maakt een eigen mind map. Het onderwerp is zeker niet gemakkelijk. Om je op weg te helpen heb je een aantal artikelen gezocht over normen en waarden in verschillende samenlevingen. Je hebt voor jezelf een korte samenvatting gemaakt, of trefwoorden opgeschreven. Deze kun je natuurlijk prima gebruiken bij het maken van je </w:t>
            </w:r>
            <w:proofErr w:type="spellStart"/>
            <w:r w:rsidRPr="00770E93">
              <w:rPr>
                <w:rFonts w:ascii="Times New Roman" w:hAnsi="Times New Roman" w:cs="Times New Roman"/>
                <w:color w:val="000000" w:themeColor="text1"/>
                <w:sz w:val="24"/>
                <w:szCs w:val="24"/>
              </w:rPr>
              <w:t>mindmap</w:t>
            </w:r>
            <w:proofErr w:type="spellEnd"/>
            <w:r w:rsidRPr="00770E93">
              <w:rPr>
                <w:rFonts w:ascii="Times New Roman" w:hAnsi="Times New Roman" w:cs="Times New Roman"/>
                <w:color w:val="000000" w:themeColor="text1"/>
                <w:sz w:val="24"/>
                <w:szCs w:val="24"/>
              </w:rPr>
              <w:t>.</w:t>
            </w:r>
          </w:p>
        </w:tc>
      </w:tr>
      <w:tr w:rsidR="006013E8" w:rsidRPr="00770E93" w:rsidTr="00DE5B22">
        <w:trPr>
          <w:trHeight w:val="812"/>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proofErr w:type="spellStart"/>
            <w:r w:rsidRPr="00770E93">
              <w:rPr>
                <w:rFonts w:ascii="Times New Roman" w:hAnsi="Times New Roman" w:cs="Times New Roman"/>
                <w:b/>
                <w:bCs/>
                <w:color w:val="000000" w:themeColor="text1"/>
                <w:sz w:val="24"/>
                <w:szCs w:val="24"/>
                <w:lang w:val="de-DE"/>
              </w:rPr>
              <w:t>Tijd</w:t>
            </w:r>
            <w:proofErr w:type="spellEnd"/>
            <w:r w:rsidRPr="00770E93">
              <w:rPr>
                <w:rFonts w:ascii="Times New Roman" w:hAnsi="Times New Roman" w:cs="Times New Roman"/>
                <w:b/>
                <w:bCs/>
                <w:color w:val="000000" w:themeColor="text1"/>
                <w:sz w:val="24"/>
                <w:szCs w:val="24"/>
                <w:lang w:val="de-DE"/>
              </w:rPr>
              <w:t>:</w:t>
            </w:r>
          </w:p>
          <w:p w:rsidR="006013E8" w:rsidRPr="00770E93" w:rsidRDefault="006013E8" w:rsidP="00DE5B22">
            <w:pPr>
              <w:rPr>
                <w:rFonts w:ascii="Times New Roman" w:hAnsi="Times New Roman" w:cs="Times New Roman"/>
                <w:color w:val="000000" w:themeColor="text1"/>
                <w:sz w:val="24"/>
                <w:szCs w:val="24"/>
              </w:rPr>
            </w:pPr>
            <w:proofErr w:type="spellStart"/>
            <w:r w:rsidRPr="00770E93">
              <w:rPr>
                <w:rFonts w:ascii="Times New Roman" w:hAnsi="Times New Roman" w:cs="Times New Roman"/>
                <w:b/>
                <w:bCs/>
                <w:color w:val="000000" w:themeColor="text1"/>
                <w:sz w:val="24"/>
                <w:szCs w:val="24"/>
                <w:lang w:val="de-DE"/>
              </w:rPr>
              <w:t>hoeveel</w:t>
            </w:r>
            <w:proofErr w:type="spellEnd"/>
            <w:r w:rsidRPr="00770E93">
              <w:rPr>
                <w:rFonts w:ascii="Times New Roman" w:hAnsi="Times New Roman" w:cs="Times New Roman"/>
                <w:b/>
                <w:bCs/>
                <w:color w:val="000000" w:themeColor="text1"/>
                <w:sz w:val="24"/>
                <w:szCs w:val="24"/>
                <w:lang w:val="de-DE"/>
              </w:rPr>
              <w:t xml:space="preserve"> </w:t>
            </w:r>
            <w:proofErr w:type="spellStart"/>
            <w:r w:rsidRPr="00770E93">
              <w:rPr>
                <w:rFonts w:ascii="Times New Roman" w:hAnsi="Times New Roman" w:cs="Times New Roman"/>
                <w:b/>
                <w:bCs/>
                <w:color w:val="000000" w:themeColor="text1"/>
                <w:sz w:val="24"/>
                <w:szCs w:val="24"/>
                <w:lang w:val="de-DE"/>
              </w:rPr>
              <w:t>krijg</w:t>
            </w:r>
            <w:proofErr w:type="spellEnd"/>
            <w:r w:rsidRPr="00770E93">
              <w:rPr>
                <w:rFonts w:ascii="Times New Roman" w:hAnsi="Times New Roman" w:cs="Times New Roman"/>
                <w:b/>
                <w:bCs/>
                <w:color w:val="000000" w:themeColor="text1"/>
                <w:sz w:val="24"/>
                <w:szCs w:val="24"/>
                <w:lang w:val="de-DE"/>
              </w:rPr>
              <w:t xml:space="preserve"> je?</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Je krijgt voor deze opdracht een lesuur, 50 minuten de tijd. Thuis kun je je mind map afmaken.</w:t>
            </w:r>
          </w:p>
        </w:tc>
      </w:tr>
      <w:tr w:rsidR="006013E8" w:rsidRPr="00770E93" w:rsidTr="00DE5B22">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b/>
                <w:bCs/>
                <w:color w:val="000000" w:themeColor="text1"/>
                <w:sz w:val="24"/>
                <w:szCs w:val="24"/>
              </w:rPr>
              <w:lastRenderedPageBreak/>
              <w:t>Uitkomst:</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b/>
                <w:bCs/>
                <w:color w:val="000000" w:themeColor="text1"/>
                <w:sz w:val="24"/>
                <w:szCs w:val="24"/>
              </w:rPr>
              <w:t>wat doen we ermee?</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Tijdens de klassikale bespreking aan het eind van de les hebben we het over:</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Beschrijf het proces: </w:t>
            </w:r>
          </w:p>
          <w:p w:rsidR="006013E8" w:rsidRPr="00770E93" w:rsidRDefault="006013E8" w:rsidP="006013E8">
            <w:pPr>
              <w:pStyle w:val="Lijstalinea"/>
              <w:numPr>
                <w:ilvl w:val="0"/>
                <w:numId w:val="1"/>
              </w:numPr>
              <w:spacing w:after="0" w:line="240" w:lineRule="auto"/>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Hoe ben je begonnen? Had je zelf al meteen een beeld bij het onderwerp?</w:t>
            </w:r>
          </w:p>
          <w:p w:rsidR="006013E8" w:rsidRPr="00770E93" w:rsidRDefault="006013E8" w:rsidP="006013E8">
            <w:pPr>
              <w:pStyle w:val="Lijstalinea"/>
              <w:numPr>
                <w:ilvl w:val="0"/>
                <w:numId w:val="1"/>
              </w:numPr>
              <w:spacing w:after="0" w:line="240" w:lineRule="auto"/>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Welke artikelen heb je gevonden? Waarom spraken deze artikelen jou aan?</w:t>
            </w:r>
          </w:p>
          <w:p w:rsidR="006013E8" w:rsidRPr="00770E93" w:rsidRDefault="006013E8" w:rsidP="006013E8">
            <w:pPr>
              <w:pStyle w:val="Lijstalinea"/>
              <w:numPr>
                <w:ilvl w:val="0"/>
                <w:numId w:val="1"/>
              </w:numPr>
              <w:spacing w:after="0" w:line="240" w:lineRule="auto"/>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Kun je de nodige takken met steekwoorden of plaatjes uit jezelf maken? </w:t>
            </w:r>
          </w:p>
          <w:p w:rsidR="006013E8" w:rsidRPr="00770E93" w:rsidRDefault="006013E8" w:rsidP="006013E8">
            <w:pPr>
              <w:pStyle w:val="Lijstalinea"/>
              <w:numPr>
                <w:ilvl w:val="0"/>
                <w:numId w:val="1"/>
              </w:numPr>
              <w:spacing w:after="0" w:line="240" w:lineRule="auto"/>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Welke associaties had je?</w:t>
            </w:r>
          </w:p>
          <w:p w:rsidR="006013E8" w:rsidRPr="00770E93" w:rsidRDefault="006013E8" w:rsidP="006013E8">
            <w:pPr>
              <w:pStyle w:val="Lijstalinea"/>
              <w:numPr>
                <w:ilvl w:val="0"/>
                <w:numId w:val="1"/>
              </w:numPr>
              <w:spacing w:after="0" w:line="240" w:lineRule="auto"/>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We vergelijken: had iedereen dezelfde associaties?</w:t>
            </w:r>
          </w:p>
          <w:p w:rsidR="006013E8" w:rsidRPr="00770E93" w:rsidRDefault="006013E8" w:rsidP="006013E8">
            <w:pPr>
              <w:pStyle w:val="Lijstalinea"/>
              <w:numPr>
                <w:ilvl w:val="0"/>
                <w:numId w:val="1"/>
              </w:numPr>
              <w:spacing w:after="0" w:line="240" w:lineRule="auto"/>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Wat zou een reden kunnen zijn van verschillen in associaties? </w:t>
            </w:r>
          </w:p>
          <w:p w:rsidR="006013E8" w:rsidRPr="00770E93" w:rsidRDefault="006013E8" w:rsidP="006013E8">
            <w:pPr>
              <w:pStyle w:val="Lijstalinea"/>
              <w:numPr>
                <w:ilvl w:val="0"/>
                <w:numId w:val="1"/>
              </w:numPr>
              <w:spacing w:after="0" w:line="240" w:lineRule="auto"/>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Reflectie: wat heb jij geleerd?</w:t>
            </w:r>
          </w:p>
          <w:p w:rsidR="006013E8" w:rsidRPr="00770E93" w:rsidRDefault="006013E8" w:rsidP="00DE5B22">
            <w:pPr>
              <w:pStyle w:val="Lijstalinea"/>
              <w:spacing w:after="0"/>
              <w:rPr>
                <w:rFonts w:ascii="Times New Roman" w:hAnsi="Times New Roman" w:cs="Times New Roman"/>
                <w:color w:val="000000" w:themeColor="text1"/>
                <w:sz w:val="24"/>
                <w:szCs w:val="24"/>
              </w:rPr>
            </w:pP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De samenvattingen van de artikelen en d2.e uitwerkingen van je mind map  en van de nabespreking doe je in je portfolio Burgerschap.</w:t>
            </w:r>
          </w:p>
        </w:tc>
      </w:tr>
      <w:tr w:rsidR="006013E8" w:rsidRPr="00770E93" w:rsidTr="00DE5B22">
        <w:trPr>
          <w:trHeight w:val="1148"/>
        </w:trPr>
        <w:tc>
          <w:tcPr>
            <w:tcW w:w="2553"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b/>
                <w:bCs/>
                <w:color w:val="000000" w:themeColor="text1"/>
                <w:sz w:val="24"/>
                <w:szCs w:val="24"/>
              </w:rPr>
              <w:t>Klaar?</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b/>
                <w:bCs/>
                <w:color w:val="000000" w:themeColor="text1"/>
                <w:sz w:val="24"/>
                <w:szCs w:val="24"/>
              </w:rPr>
              <w:t>Wat ga je dan doen?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70" w:type="dxa"/>
              <w:left w:w="143" w:type="dxa"/>
              <w:bottom w:w="70" w:type="dxa"/>
              <w:right w:w="143" w:type="dxa"/>
            </w:tcMar>
            <w:hideMark/>
          </w:tcPr>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Als je klaar bent met het maken van deze mind map, verdiep je je alvast in het onderwerp van de volgende les:</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 xml:space="preserve">Zijn normen en waarden universeel, met andere woorden: gelden normen en waarden altijd en voor iedereen? </w:t>
            </w:r>
          </w:p>
          <w:p w:rsidR="006013E8" w:rsidRPr="00770E93" w:rsidRDefault="006013E8" w:rsidP="00DE5B22">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t>Schrijf kort voor jezelf op wat jouw gedachten hierover zijn en geef zo mogelijk een voorbeeld of voorbeelden.</w:t>
            </w:r>
          </w:p>
        </w:tc>
      </w:tr>
    </w:tbl>
    <w:p w:rsidR="006013E8" w:rsidRPr="00770E93" w:rsidRDefault="006013E8" w:rsidP="006013E8">
      <w:pPr>
        <w:rPr>
          <w:rFonts w:ascii="Times New Roman" w:hAnsi="Times New Roman" w:cs="Times New Roman"/>
          <w:color w:val="000000" w:themeColor="text1"/>
          <w:sz w:val="24"/>
          <w:szCs w:val="24"/>
        </w:rPr>
      </w:pPr>
    </w:p>
    <w:p w:rsidR="006013E8" w:rsidRPr="00770E93" w:rsidRDefault="006013E8" w:rsidP="006013E8">
      <w:pPr>
        <w:rPr>
          <w:rFonts w:ascii="Times New Roman" w:hAnsi="Times New Roman" w:cs="Times New Roman"/>
          <w:b/>
          <w:color w:val="000000" w:themeColor="text1"/>
          <w:sz w:val="24"/>
          <w:szCs w:val="24"/>
        </w:rPr>
      </w:pPr>
    </w:p>
    <w:p w:rsidR="006013E8" w:rsidRPr="00770E93" w:rsidRDefault="006013E8" w:rsidP="006013E8">
      <w:pPr>
        <w:rPr>
          <w:rFonts w:ascii="Times New Roman" w:hAnsi="Times New Roman" w:cs="Times New Roman"/>
          <w:color w:val="000000" w:themeColor="text1"/>
          <w:sz w:val="24"/>
          <w:szCs w:val="24"/>
        </w:rPr>
      </w:pPr>
      <w:r w:rsidRPr="00770E93">
        <w:rPr>
          <w:rFonts w:ascii="Times New Roman" w:hAnsi="Times New Roman" w:cs="Times New Roman"/>
          <w:color w:val="000000" w:themeColor="text1"/>
          <w:sz w:val="24"/>
          <w:szCs w:val="24"/>
        </w:rPr>
        <w:br w:type="page"/>
      </w:r>
    </w:p>
    <w:p w:rsidR="005D6FE9" w:rsidRPr="008D2B4F" w:rsidRDefault="005D6FE9" w:rsidP="009A7411">
      <w:pPr>
        <w:spacing w:line="254" w:lineRule="auto"/>
        <w:rPr>
          <w:rFonts w:ascii="Open Sans" w:hAnsi="Open Sans" w:cs="Open Sans"/>
          <w:sz w:val="18"/>
          <w:szCs w:val="18"/>
        </w:rPr>
      </w:pPr>
    </w:p>
    <w:sectPr w:rsidR="005D6FE9" w:rsidRPr="008D2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B0B68"/>
    <w:multiLevelType w:val="hybridMultilevel"/>
    <w:tmpl w:val="3CEA6E0C"/>
    <w:lvl w:ilvl="0" w:tplc="F9722470">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1370B2"/>
    <w:multiLevelType w:val="hybridMultilevel"/>
    <w:tmpl w:val="076E853C"/>
    <w:lvl w:ilvl="0" w:tplc="1BC2410E">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E8"/>
    <w:rsid w:val="005D6FE9"/>
    <w:rsid w:val="006013E8"/>
    <w:rsid w:val="008D2B4F"/>
    <w:rsid w:val="009A7411"/>
    <w:rsid w:val="009C309A"/>
    <w:rsid w:val="009D5783"/>
    <w:rsid w:val="00FD6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D266B-AD19-468C-B555-62C93ABC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13E8"/>
  </w:style>
  <w:style w:type="paragraph" w:styleId="Kop2">
    <w:name w:val="heading 2"/>
    <w:basedOn w:val="Standaard"/>
    <w:next w:val="Standaard"/>
    <w:link w:val="Kop2Char"/>
    <w:uiPriority w:val="9"/>
    <w:unhideWhenUsed/>
    <w:qFormat/>
    <w:rsid w:val="006013E8"/>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013E8"/>
    <w:rPr>
      <w:rFonts w:asciiTheme="majorHAnsi" w:eastAsiaTheme="majorEastAsia" w:hAnsiTheme="majorHAnsi" w:cstheme="majorBidi"/>
      <w:color w:val="365F91" w:themeColor="accent1" w:themeShade="BF"/>
      <w:sz w:val="26"/>
      <w:szCs w:val="26"/>
      <w:lang w:eastAsia="nl-NL"/>
    </w:rPr>
  </w:style>
  <w:style w:type="paragraph" w:styleId="Lijstalinea">
    <w:name w:val="List Paragraph"/>
    <w:basedOn w:val="Standaard"/>
    <w:uiPriority w:val="34"/>
    <w:qFormat/>
    <w:rsid w:val="006013E8"/>
    <w:pPr>
      <w:spacing w:after="200"/>
      <w:ind w:left="720"/>
      <w:contextualSpacing/>
    </w:pPr>
    <w:rPr>
      <w:rFonts w:asciiTheme="minorHAnsi" w:hAnsiTheme="minorHAnsi" w:cstheme="minorBidi"/>
      <w:sz w:val="22"/>
      <w:szCs w:val="22"/>
    </w:rPr>
  </w:style>
  <w:style w:type="character" w:styleId="Hyperlink">
    <w:name w:val="Hyperlink"/>
    <w:basedOn w:val="Standaardalinea-lettertype"/>
    <w:uiPriority w:val="99"/>
    <w:unhideWhenUsed/>
    <w:rsid w:val="006013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bibliotheekopschoo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van der Endt - de Vries</dc:creator>
  <cp:keywords/>
  <dc:description/>
  <cp:lastModifiedBy>Kitty van der Endt - de Vries</cp:lastModifiedBy>
  <cp:revision>2</cp:revision>
  <dcterms:created xsi:type="dcterms:W3CDTF">2017-08-26T20:08:00Z</dcterms:created>
  <dcterms:modified xsi:type="dcterms:W3CDTF">2017-08-26T20:11:00Z</dcterms:modified>
</cp:coreProperties>
</file>